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56" w:rsidRDefault="00072C5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4552950"/>
            <wp:effectExtent l="0" t="0" r="9525" b="0"/>
            <wp:docPr id="3" name="Рисунок 3" descr="C:\Users\Лысенко\Desktop\Для размещения\Росреестр\20_Календарь Победы. Куйбышевский Оборонительный руб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0_Календарь Победы. Куйбышевский Оборонительный рубеж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110786" w:rsidRDefault="00A932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2127A82" wp14:editId="39F29E26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110786" w:rsidRDefault="00A932A4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20.10.2025</w:t>
      </w:r>
    </w:p>
    <w:p w:rsidR="00110786" w:rsidRDefault="00A932A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Победы. Куйбышевский оборонительный рубеж </w:t>
      </w:r>
    </w:p>
    <w:p w:rsidR="00110786" w:rsidRDefault="00A932A4">
      <w:pPr>
        <w:spacing w:line="276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PT Sans" w:eastAsia="PT Sans" w:hAnsi="PT Sans" w:cs="PT Sans"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Самарский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продолжает вести страницы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Календаря Победы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в Великой Отечественной войне. Сегодня мы расскажем о знаковых событиях региона, связанных с октябрьскими датами сороковых годов.</w:t>
      </w:r>
    </w:p>
    <w:p w:rsidR="00110786" w:rsidRDefault="00A932A4">
      <w:pPr>
        <w:spacing w:line="276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15 октября 1941 года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Государственный Комитет Обороны принял решение об учреждении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«Запасной столицы»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в Куйбышеве и эвакуации столицы СССР из Москвы.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К тому моменту город уже являлся центром одного из крупнейших военных округов, имел важнейший железнодорожный узел и прямое сообщение с Уралом, Сибирью, Дальним востоком, Казахстаном и Средней Азией. </w:t>
      </w:r>
    </w:p>
    <w:p w:rsidR="00110786" w:rsidRDefault="00A932A4">
      <w:pPr>
        <w:spacing w:line="276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Именно поэтому в Куйбышев были экстренно эвакуированы представители аппарата государственного управления. Кроме этого, город стал тыловым и промышленным центром - в первые годы войны сюда было перевезено 40 промышленных предприятий и военных заводов. После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того, как Куйбышев был объявлен Запасной столицей, его население увеличилось в 1,5 раза.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1940 году оно составляло 400 тыс. человек. А в 1945 году – 600 тыс. человек.</w:t>
      </w:r>
    </w:p>
    <w:p w:rsidR="00110786" w:rsidRDefault="00A932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       20 октября 1941 года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было принято решение о строительстве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>Куйбышевского оборонит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highlight w:val="white"/>
        </w:rPr>
        <w:t xml:space="preserve">ельного рубежа.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Цель строительства — создать </w:t>
      </w:r>
      <w:hyperlink r:id="rId10" w:tooltip="Оборонительный обвод" w:history="1">
        <w:r>
          <w:rPr>
            <w:rStyle w:val="af1"/>
            <w:rFonts w:ascii="Tinos" w:eastAsia="Tinos" w:hAnsi="Tinos" w:cs="Tinos"/>
            <w:color w:val="000000" w:themeColor="text1"/>
            <w:sz w:val="28"/>
            <w:szCs w:val="28"/>
            <w:highlight w:val="white"/>
            <w:u w:val="none"/>
          </w:rPr>
          <w:t>линию обороны</w:t>
        </w:r>
      </w:hyperlink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 по рекам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hyperlink r:id="rId11" w:tooltip="Волга" w:history="1">
        <w:r>
          <w:rPr>
            <w:rStyle w:val="af1"/>
            <w:rFonts w:ascii="Tinos" w:eastAsia="Tinos" w:hAnsi="Tinos" w:cs="Tinos"/>
            <w:color w:val="000000" w:themeColor="text1"/>
            <w:sz w:val="28"/>
            <w:szCs w:val="28"/>
            <w:highlight w:val="white"/>
            <w:u w:val="none"/>
          </w:rPr>
          <w:t>Волге</w:t>
        </w:r>
      </w:hyperlink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 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hyperlink r:id="rId12" w:tooltip="Сура (приток Волги)" w:history="1">
        <w:r>
          <w:rPr>
            <w:rStyle w:val="af1"/>
            <w:rFonts w:ascii="Tinos" w:eastAsia="Tinos" w:hAnsi="Tinos" w:cs="Tinos"/>
            <w:color w:val="000000" w:themeColor="text1"/>
            <w:sz w:val="28"/>
            <w:szCs w:val="28"/>
            <w:highlight w:val="white"/>
            <w:u w:val="none"/>
          </w:rPr>
          <w:t>Суре</w:t>
        </w:r>
      </w:hyperlink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, чтобы защитить военно-промышленный комплекс Куйбышевской области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и представлять мощную преграду для немецко-фашистских танков. Глубина оборонного вала была пять метров, ширина — три метра. </w:t>
      </w:r>
    </w:p>
    <w:p w:rsidR="00110786" w:rsidRDefault="00A932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На эти работы были направлены порядка 340 тысяч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человек.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Оборонный вал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 строили жители городов, сел и деревень и эвакуированные граждане: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рабочие, служащие, колхозники, комсомольцы, учащиеся сельскохозяйственных техникумов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. Люди работали по 12 часов в сутки - это был трудовой подвиг народа! </w:t>
      </w:r>
    </w:p>
    <w:p w:rsidR="00110786" w:rsidRDefault="00A932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</w:p>
    <w:p w:rsidR="00110786" w:rsidRDefault="00A932A4">
      <w:pPr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</w:rPr>
        <w:t>Материал</w:t>
      </w:r>
      <w:r>
        <w:rPr>
          <w:rFonts w:ascii="Times New Roman" w:eastAsia="Calibri" w:hAnsi="Times New Roman" w:cs="Times New Roman"/>
        </w:rPr>
        <w:t xml:space="preserve">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11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2A4" w:rsidRDefault="00A932A4">
      <w:pPr>
        <w:spacing w:after="0" w:line="240" w:lineRule="auto"/>
      </w:pPr>
      <w:r>
        <w:separator/>
      </w:r>
    </w:p>
  </w:endnote>
  <w:endnote w:type="continuationSeparator" w:id="0">
    <w:p w:rsidR="00A932A4" w:rsidRDefault="00A9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PT Sans">
    <w:altName w:val="Malgun Gothic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2A4" w:rsidRDefault="00A932A4">
      <w:pPr>
        <w:spacing w:after="0" w:line="240" w:lineRule="auto"/>
      </w:pPr>
      <w:r>
        <w:separator/>
      </w:r>
    </w:p>
  </w:footnote>
  <w:footnote w:type="continuationSeparator" w:id="0">
    <w:p w:rsidR="00A932A4" w:rsidRDefault="00A93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86"/>
    <w:rsid w:val="00072C56"/>
    <w:rsid w:val="00110786"/>
    <w:rsid w:val="00A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7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7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7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7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A1%D1%83%D1%80%D0%B0_(%D0%BF%D1%80%D0%B8%D1%82%D0%BE%D0%BA_%D0%92%D0%BE%D0%BB%D0%B3%D0%B8)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2%D0%BE%D0%BB%D0%B3%D0%B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E%D0%B1%D0%BE%D1%80%D0%BE%D0%BD%D0%B8%D1%82%D0%B5%D0%BB%D1%8C%D0%BD%D1%8B%D0%B9_%D0%BE%D0%B1%D0%B2%D0%BE%D0%B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34</cp:revision>
  <dcterms:created xsi:type="dcterms:W3CDTF">2023-09-10T13:11:00Z</dcterms:created>
  <dcterms:modified xsi:type="dcterms:W3CDTF">2025-10-21T11:58:00Z</dcterms:modified>
</cp:coreProperties>
</file>